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E6" w:rsidRPr="00B758DE" w:rsidRDefault="006D7BE6" w:rsidP="00282E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</w:t>
      </w:r>
      <w:r w:rsidRPr="00B758D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D7BE6" w:rsidRPr="00B758DE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1. Должность федеральной государственной гражданской службы (далее - гражданская служба) главного специалиста-эксперта отдела </w:t>
      </w:r>
      <w:r w:rsidRPr="00B758D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Pr="00B758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 (далее - главный специалист-эксперт) относится к старшей группе должностей гражданской службы категории " специалисты ".</w:t>
      </w:r>
    </w:p>
    <w:p w:rsidR="006D7BE6" w:rsidRPr="00E75DA3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Регистрационный номер (код)</w:t>
      </w:r>
      <w:r w:rsidRPr="00603F9D">
        <w:rPr>
          <w:rFonts w:ascii="Times New Roman" w:hAnsi="Times New Roman" w:cs="Times New Roman"/>
          <w:sz w:val="24"/>
          <w:szCs w:val="24"/>
        </w:rPr>
        <w:t xml:space="preserve"> должности – </w:t>
      </w:r>
      <w:r w:rsidRPr="001F32BB">
        <w:rPr>
          <w:rFonts w:ascii="Times New Roman" w:hAnsi="Times New Roman" w:cs="Times New Roman"/>
          <w:sz w:val="24"/>
          <w:szCs w:val="24"/>
        </w:rPr>
        <w:t>11-3-4-060</w:t>
      </w:r>
      <w:r w:rsidRPr="00E77A2B">
        <w:rPr>
          <w:rFonts w:ascii="Times New Roman" w:hAnsi="Times New Roman" w:cs="Times New Roman"/>
          <w:sz w:val="24"/>
          <w:szCs w:val="24"/>
        </w:rPr>
        <w:t>.</w:t>
      </w:r>
    </w:p>
    <w:p w:rsidR="006D7BE6" w:rsidRPr="005935B1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3F9D">
        <w:rPr>
          <w:rFonts w:ascii="Times New Roman" w:hAnsi="Times New Roman" w:cs="Times New Roman"/>
          <w:sz w:val="24"/>
          <w:szCs w:val="24"/>
        </w:rPr>
        <w:t>2. 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Pr="005935B1">
        <w:rPr>
          <w:rFonts w:ascii="Times New Roman" w:hAnsi="Times New Roman" w:cs="Times New Roman"/>
          <w:sz w:val="24"/>
          <w:szCs w:val="24"/>
        </w:rPr>
        <w:t xml:space="preserve">Осуществление исполнительно-распорядительных и обеспечивающих функций. </w:t>
      </w:r>
    </w:p>
    <w:p w:rsidR="006D7BE6" w:rsidRPr="005935B1" w:rsidRDefault="006D7BE6" w:rsidP="006D7BE6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35B1">
        <w:rPr>
          <w:rFonts w:ascii="Times New Roman" w:hAnsi="Times New Roman" w:cs="Times New Roman"/>
          <w:sz w:val="24"/>
          <w:szCs w:val="24"/>
        </w:rPr>
        <w:t>3. </w:t>
      </w:r>
      <w:r w:rsidRPr="005935B1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35B1">
        <w:rPr>
          <w:rFonts w:ascii="Times New Roman" w:hAnsi="Times New Roman"/>
          <w:sz w:val="24"/>
          <w:szCs w:val="24"/>
        </w:rPr>
        <w:t xml:space="preserve">: </w:t>
      </w:r>
    </w:p>
    <w:p w:rsidR="006D7BE6" w:rsidRPr="005935B1" w:rsidRDefault="006D7BE6" w:rsidP="006D7BE6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935B1">
        <w:rPr>
          <w:rFonts w:ascii="Times New Roman" w:hAnsi="Times New Roman" w:cs="Times New Roman"/>
          <w:sz w:val="24"/>
          <w:szCs w:val="24"/>
        </w:rPr>
        <w:t>едение бюджетного (бух</w:t>
      </w:r>
      <w:r>
        <w:rPr>
          <w:rFonts w:ascii="Times New Roman" w:hAnsi="Times New Roman" w:cs="Times New Roman"/>
          <w:sz w:val="24"/>
          <w:szCs w:val="24"/>
        </w:rPr>
        <w:t>галтерского) учета и отчетности;</w:t>
      </w:r>
    </w:p>
    <w:p w:rsidR="006D7BE6" w:rsidRPr="005935B1" w:rsidRDefault="006D7BE6" w:rsidP="006D7BE6">
      <w:pPr>
        <w:pStyle w:val="ConsPlusNormal"/>
        <w:ind w:left="567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5935B1">
        <w:rPr>
          <w:rFonts w:ascii="Times New Roman" w:hAnsi="Times New Roman" w:cs="Times New Roman"/>
          <w:sz w:val="24"/>
          <w:szCs w:val="24"/>
        </w:rPr>
        <w:t xml:space="preserve">дминистративно-хозяйственное и материально-техническое обеспечение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935B1">
        <w:rPr>
          <w:rFonts w:ascii="Times New Roman" w:hAnsi="Times New Roman" w:cs="Times New Roman"/>
          <w:sz w:val="24"/>
          <w:szCs w:val="24"/>
        </w:rPr>
        <w:t>еятельности.</w:t>
      </w:r>
    </w:p>
    <w:p w:rsidR="006D7BE6" w:rsidRPr="00E75DA3" w:rsidRDefault="006D7BE6" w:rsidP="006D7B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35B1">
        <w:rPr>
          <w:rFonts w:ascii="Times New Roman" w:hAnsi="Times New Roman" w:cs="Times New Roman"/>
          <w:sz w:val="24"/>
          <w:szCs w:val="24"/>
        </w:rPr>
        <w:t xml:space="preserve"> осуществляется руководителем Управления Федеральной налоговой службы по Иркутской области по представлению начальника отдела.</w:t>
      </w:r>
    </w:p>
    <w:p w:rsidR="006D7BE6" w:rsidRPr="00B758DE" w:rsidRDefault="006D7BE6" w:rsidP="006D7BE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 </w:t>
      </w:r>
      <w:r w:rsidRPr="00B758DE">
        <w:rPr>
          <w:rFonts w:ascii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6D7BE6" w:rsidRPr="00B758DE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II. Квалификационные требования </w:t>
      </w:r>
    </w:p>
    <w:p w:rsidR="006D7BE6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для замещения должности гражданской службы </w:t>
      </w:r>
    </w:p>
    <w:p w:rsidR="00B758DE" w:rsidRPr="00B758DE" w:rsidRDefault="00B758DE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B758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6</w:t>
      </w:r>
      <w:r w:rsidR="00D447FE" w:rsidRPr="00B758DE">
        <w:rPr>
          <w:rFonts w:ascii="Times New Roman" w:hAnsi="Times New Roman" w:cs="Times New Roman"/>
          <w:sz w:val="24"/>
          <w:szCs w:val="24"/>
        </w:rPr>
        <w:t>. Для замещения должности главного специалиста-эксперта устанавливаются следующие требования:</w:t>
      </w:r>
    </w:p>
    <w:p w:rsidR="00D447FE" w:rsidRPr="00B758DE" w:rsidRDefault="001F32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D447FE" w:rsidRPr="00B758DE">
        <w:rPr>
          <w:rFonts w:ascii="Times New Roman" w:hAnsi="Times New Roman" w:cs="Times New Roman"/>
          <w:sz w:val="24"/>
          <w:szCs w:val="24"/>
        </w:rPr>
        <w:t>;</w:t>
      </w:r>
    </w:p>
    <w:p w:rsidR="00D447FE" w:rsidRPr="001F32B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8DE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B758D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758D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</w:t>
      </w:r>
      <w:r w:rsidRPr="001F32BB">
        <w:rPr>
          <w:rFonts w:ascii="Times New Roman" w:hAnsi="Times New Roman" w:cs="Times New Roman"/>
          <w:sz w:val="24"/>
          <w:szCs w:val="24"/>
        </w:rPr>
        <w:t xml:space="preserve">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447FE" w:rsidRPr="001F32B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2BB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0017E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7</w:t>
      </w:r>
      <w:r w:rsidR="00D447FE" w:rsidRPr="00B758DE">
        <w:rPr>
          <w:rFonts w:ascii="Times New Roman" w:hAnsi="Times New Roman" w:cs="Times New Roman"/>
          <w:sz w:val="24"/>
          <w:szCs w:val="24"/>
        </w:rPr>
        <w:t>. Основные права и обязанности главного специалиста</w:t>
      </w:r>
      <w:r w:rsidR="00D447FE" w:rsidRPr="001F32BB">
        <w:rPr>
          <w:rFonts w:ascii="Times New Roman" w:hAnsi="Times New Roman" w:cs="Times New Roman"/>
          <w:sz w:val="24"/>
          <w:szCs w:val="24"/>
        </w:rPr>
        <w:t xml:space="preserve">-эксперта, а также запреты и </w:t>
      </w:r>
      <w:r w:rsidR="00D447FE" w:rsidRPr="001F32BB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связанные с гражданской службой, которые установлены в его отношении, предусмотрены </w:t>
      </w:r>
      <w:hyperlink r:id="rId7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F32BB" w:rsidRPr="00043A00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447FE" w:rsidRPr="000017E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447FE" w:rsidRPr="000017EE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 о Феде</w:t>
      </w:r>
      <w:r w:rsidR="00D447FE" w:rsidRPr="001F32BB">
        <w:rPr>
          <w:rFonts w:ascii="Times New Roman" w:hAnsi="Times New Roman" w:cs="Times New Roman"/>
          <w:sz w:val="24"/>
          <w:szCs w:val="24"/>
        </w:rPr>
        <w:t>ральной налоговой службе, утвержденным постановлением Правительства Российской Федерации от 30 сентября 2004 г. N 506</w:t>
      </w:r>
      <w:r w:rsidR="001F32BB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1F32BB">
        <w:rPr>
          <w:rFonts w:ascii="Times New Roman" w:hAnsi="Times New Roman" w:cs="Times New Roman"/>
          <w:sz w:val="24"/>
          <w:szCs w:val="24"/>
        </w:rPr>
        <w:t>П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F32BB">
        <w:rPr>
          <w:rFonts w:ascii="Times New Roman" w:hAnsi="Times New Roman" w:cs="Times New Roman"/>
          <w:sz w:val="24"/>
          <w:szCs w:val="24"/>
        </w:rPr>
        <w:t>У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правлении </w:t>
      </w:r>
      <w:r w:rsidR="001F32B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1F32BB">
        <w:rPr>
          <w:rFonts w:ascii="Times New Roman" w:hAnsi="Times New Roman" w:cs="Times New Roman"/>
          <w:sz w:val="24"/>
          <w:szCs w:val="24"/>
        </w:rPr>
        <w:t>10 апреля 2015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 г., положением об отделе</w:t>
      </w:r>
      <w:r w:rsid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0D73C4">
        <w:rPr>
          <w:rFonts w:ascii="Times New Roman" w:hAnsi="Times New Roman" w:cs="Times New Roman"/>
          <w:sz w:val="24"/>
          <w:szCs w:val="24"/>
        </w:rPr>
        <w:t>обеспечения</w:t>
      </w:r>
      <w:r w:rsidR="001F32BB" w:rsidRPr="00E75DA3">
        <w:rPr>
          <w:rFonts w:ascii="Times New Roman" w:hAnsi="Times New Roman" w:cs="Times New Roman"/>
          <w:sz w:val="24"/>
          <w:szCs w:val="24"/>
        </w:rPr>
        <w:t>, приказами (распоряжениями) ФНС Росс</w:t>
      </w:r>
      <w:r w:rsidR="001F32BB">
        <w:rPr>
          <w:rFonts w:ascii="Times New Roman" w:hAnsi="Times New Roman" w:cs="Times New Roman"/>
          <w:sz w:val="24"/>
          <w:szCs w:val="24"/>
        </w:rPr>
        <w:t>ии, приказами Уп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равления, поручениями руководства </w:t>
      </w:r>
      <w:r w:rsidR="001F32BB">
        <w:rPr>
          <w:rFonts w:ascii="Times New Roman" w:hAnsi="Times New Roman" w:cs="Times New Roman"/>
          <w:sz w:val="24"/>
          <w:szCs w:val="24"/>
        </w:rPr>
        <w:t>Управления</w:t>
      </w:r>
      <w:r w:rsidR="001F32BB" w:rsidRPr="00043A00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1F32BB">
        <w:rPr>
          <w:rFonts w:ascii="Times New Roman" w:hAnsi="Times New Roman" w:cs="Times New Roman"/>
          <w:sz w:val="24"/>
          <w:szCs w:val="24"/>
        </w:rPr>
        <w:t>жениями) ФНС России</w:t>
      </w:r>
      <w:proofErr w:type="gramEnd"/>
      <w:r w:rsidR="001F32BB">
        <w:rPr>
          <w:rFonts w:ascii="Times New Roman" w:hAnsi="Times New Roman" w:cs="Times New Roman"/>
          <w:sz w:val="24"/>
          <w:szCs w:val="24"/>
        </w:rPr>
        <w:t>, приказами У</w:t>
      </w:r>
      <w:r w:rsidR="001F32BB" w:rsidRPr="00043A00">
        <w:rPr>
          <w:rFonts w:ascii="Times New Roman" w:hAnsi="Times New Roman" w:cs="Times New Roman"/>
          <w:sz w:val="24"/>
          <w:szCs w:val="24"/>
        </w:rPr>
        <w:t>прав</w:t>
      </w:r>
      <w:r w:rsidR="001F32BB">
        <w:rPr>
          <w:rFonts w:ascii="Times New Roman" w:hAnsi="Times New Roman" w:cs="Times New Roman"/>
          <w:sz w:val="24"/>
          <w:szCs w:val="24"/>
        </w:rPr>
        <w:t>ления, поручениями руководства У</w:t>
      </w:r>
      <w:r w:rsidR="001F32BB" w:rsidRPr="00043A00">
        <w:rPr>
          <w:rFonts w:ascii="Times New Roman" w:hAnsi="Times New Roman" w:cs="Times New Roman"/>
          <w:sz w:val="24"/>
          <w:szCs w:val="24"/>
        </w:rPr>
        <w:t>правления.</w:t>
      </w:r>
    </w:p>
    <w:p w:rsidR="000D73C4" w:rsidRDefault="000D73C4" w:rsidP="000D73C4">
      <w:pPr>
        <w:ind w:firstLine="540"/>
        <w:jc w:val="both"/>
        <w:rPr>
          <w:bCs/>
        </w:rPr>
      </w:pPr>
      <w:r>
        <w:t xml:space="preserve">  </w:t>
      </w:r>
      <w:r w:rsidR="00B758DE">
        <w:t>8</w:t>
      </w:r>
      <w:r>
        <w:t>.1.</w:t>
      </w:r>
      <w:r w:rsidRPr="00E16330">
        <w:t xml:space="preserve"> </w:t>
      </w:r>
      <w:r>
        <w:t>Н</w:t>
      </w:r>
      <w:r>
        <w:rPr>
          <w:bCs/>
        </w:rPr>
        <w:t xml:space="preserve">а </w:t>
      </w:r>
      <w:r>
        <w:t>главного специалиста</w:t>
      </w:r>
      <w:r w:rsidR="003D5331">
        <w:t xml:space="preserve"> </w:t>
      </w:r>
      <w:r>
        <w:t xml:space="preserve">– эксперта  </w:t>
      </w:r>
      <w:r>
        <w:rPr>
          <w:bCs/>
        </w:rPr>
        <w:t>возлагается следующее:</w:t>
      </w:r>
    </w:p>
    <w:p w:rsidR="000D73C4" w:rsidRDefault="00B758DE" w:rsidP="000D73C4">
      <w:pPr>
        <w:ind w:firstLine="720"/>
        <w:jc w:val="both"/>
      </w:pPr>
      <w:r>
        <w:t>8</w:t>
      </w:r>
      <w:r w:rsidR="000D73C4">
        <w:t>.1.1. организация финансово-хозяйственной деятельности Управления (аппарата и территориальных инспекций):</w:t>
      </w:r>
    </w:p>
    <w:p w:rsidR="000D73C4" w:rsidRDefault="000D73C4" w:rsidP="000D73C4">
      <w:pPr>
        <w:jc w:val="both"/>
      </w:pPr>
      <w:r>
        <w:t xml:space="preserve">а) разработка нормативно-распорядительной документации по финансово-хозяйственной деятельности (в </w:t>
      </w:r>
      <w:proofErr w:type="spellStart"/>
      <w:r>
        <w:t>т.ч</w:t>
      </w:r>
      <w:proofErr w:type="spellEnd"/>
      <w:r>
        <w:t>. по бухгалтерскому учету):</w:t>
      </w:r>
    </w:p>
    <w:p w:rsidR="000D73C4" w:rsidRDefault="000D73C4" w:rsidP="000D73C4">
      <w:pPr>
        <w:jc w:val="both"/>
      </w:pPr>
      <w:r>
        <w:t>- разработка документа,</w:t>
      </w:r>
    </w:p>
    <w:p w:rsidR="000D73C4" w:rsidRDefault="000D73C4" w:rsidP="000D73C4">
      <w:pPr>
        <w:jc w:val="both"/>
      </w:pPr>
      <w:r>
        <w:t>- согласование, корректировка документа,</w:t>
      </w:r>
    </w:p>
    <w:p w:rsidR="000D73C4" w:rsidRDefault="000D73C4" w:rsidP="000D73C4">
      <w:pPr>
        <w:jc w:val="both"/>
      </w:pPr>
      <w:r>
        <w:t>- сбор виз на документ,</w:t>
      </w:r>
    </w:p>
    <w:p w:rsidR="000D73C4" w:rsidRDefault="000D73C4" w:rsidP="000D73C4">
      <w:pPr>
        <w:jc w:val="both"/>
      </w:pPr>
      <w:r>
        <w:t>- регистрация документа,</w:t>
      </w:r>
    </w:p>
    <w:p w:rsidR="000D73C4" w:rsidRDefault="000D73C4" w:rsidP="000D73C4">
      <w:pPr>
        <w:jc w:val="both"/>
      </w:pPr>
      <w:r>
        <w:t>- ознакомление с документом;</w:t>
      </w:r>
    </w:p>
    <w:p w:rsidR="000D73C4" w:rsidRDefault="000D73C4" w:rsidP="000D73C4">
      <w:pPr>
        <w:jc w:val="both"/>
      </w:pPr>
      <w:r>
        <w:t>б) доведение документов по финансово-хозяйственной деятельности и бюджетному учету до под</w:t>
      </w:r>
      <w:r w:rsidR="003D5331">
        <w:t>ведомстве</w:t>
      </w:r>
      <w:r>
        <w:t>нных инспекций;</w:t>
      </w:r>
    </w:p>
    <w:p w:rsidR="000D73C4" w:rsidRDefault="00B758DE" w:rsidP="000D73C4">
      <w:pPr>
        <w:ind w:firstLine="720"/>
        <w:jc w:val="both"/>
      </w:pPr>
      <w:r>
        <w:t>8</w:t>
      </w:r>
      <w:r w:rsidR="000D73C4">
        <w:t>.1.2. расчеты:</w:t>
      </w:r>
    </w:p>
    <w:p w:rsidR="000D73C4" w:rsidRDefault="000D73C4" w:rsidP="000D73C4">
      <w:pPr>
        <w:jc w:val="both"/>
      </w:pPr>
      <w:r>
        <w:t xml:space="preserve">а) начислений, перечислений платежей в бюджет, </w:t>
      </w:r>
      <w:r w:rsidR="00A91A7A" w:rsidRPr="00514F64">
        <w:t>страховых взносов в государственные внебюджетные социальные фонды</w:t>
      </w:r>
      <w:r>
        <w:t>, платежей по исполнительным листам,</w:t>
      </w:r>
      <w:r w:rsidR="00A91A7A">
        <w:t xml:space="preserve"> </w:t>
      </w:r>
    </w:p>
    <w:p w:rsidR="000D73C4" w:rsidRDefault="000D73C4" w:rsidP="000D73C4">
      <w:pPr>
        <w:jc w:val="both"/>
      </w:pPr>
      <w:r>
        <w:t>б) начисление заработной платы работников Управления, премии, отпускных, материальной помощи,</w:t>
      </w:r>
      <w:r w:rsidRPr="00877B49">
        <w:t xml:space="preserve"> </w:t>
      </w:r>
      <w:r>
        <w:t>средс</w:t>
      </w:r>
      <w:r w:rsidR="00A91A7A">
        <w:t>тв материального стимулирования</w:t>
      </w:r>
      <w:r>
        <w:t xml:space="preserve">, социальных пособий; удержания из заработной платы; </w:t>
      </w:r>
    </w:p>
    <w:p w:rsidR="000D73C4" w:rsidRDefault="00B758DE" w:rsidP="000D73C4">
      <w:pPr>
        <w:ind w:firstLine="720"/>
        <w:jc w:val="both"/>
      </w:pPr>
      <w:r>
        <w:t>8</w:t>
      </w:r>
      <w:r w:rsidR="000D73C4">
        <w:t>.1.3. бухгалтерский учет имущества, обязательств и хозяйственных операций:</w:t>
      </w:r>
    </w:p>
    <w:p w:rsidR="000D73C4" w:rsidRDefault="000D73C4" w:rsidP="000D73C4">
      <w:pPr>
        <w:jc w:val="both"/>
      </w:pPr>
      <w:r>
        <w:t>а) формирование полной и достоверной информации о хозяйственных процессах и финансовых результатах деятельности Управления, необходимой для оперативного руководства и управления, а также для ее использования всеми  заинтересованными организациями (финансовыми органами, банками и др.) и лицами, в частности:</w:t>
      </w:r>
    </w:p>
    <w:p w:rsidR="000D73C4" w:rsidRDefault="000D73C4" w:rsidP="000D73C4">
      <w:pPr>
        <w:jc w:val="both"/>
      </w:pPr>
      <w:r>
        <w:t xml:space="preserve">- ведение учета расчетов по оплате труда  (журнал операций № </w:t>
      </w:r>
      <w:r w:rsidRPr="00FF1DF0">
        <w:t>4</w:t>
      </w:r>
      <w:r>
        <w:t xml:space="preserve"> и аналитический учет по соответствующим субсчетам);</w:t>
      </w:r>
    </w:p>
    <w:p w:rsidR="00A33193" w:rsidRPr="00C377D1" w:rsidRDefault="00A33193" w:rsidP="00A331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осуществление полномочий по выполнению внутренних бюджетных процедур в соответствии с утвержденной руководителем Картой учета внутреннего финансового контроля, принятие мер по устранению нарушений, отраженных в Журнале учета внутреннего финансового контроля;</w:t>
      </w:r>
      <w:proofErr w:type="gramEnd"/>
    </w:p>
    <w:p w:rsidR="000D73C4" w:rsidRDefault="00B758DE" w:rsidP="003D5331">
      <w:pPr>
        <w:ind w:firstLine="720"/>
        <w:jc w:val="both"/>
      </w:pPr>
      <w:r>
        <w:t>8.</w:t>
      </w:r>
      <w:r w:rsidR="000D73C4">
        <w:t>1.4. работа со штатным расписанием: определение (корректировка) реальной штатной численности Управления</w:t>
      </w:r>
      <w:r w:rsidR="003D5331">
        <w:t xml:space="preserve"> </w:t>
      </w:r>
      <w:r w:rsidR="000D73C4">
        <w:t>- анализ проектной штатной численности, фонда оплаты труда,  реальной ситуации;</w:t>
      </w:r>
    </w:p>
    <w:p w:rsidR="000D73C4" w:rsidRDefault="00B758DE" w:rsidP="000D73C4">
      <w:pPr>
        <w:numPr>
          <w:ilvl w:val="12"/>
          <w:numId w:val="0"/>
        </w:numPr>
        <w:ind w:firstLine="720"/>
        <w:jc w:val="both"/>
      </w:pPr>
      <w:r>
        <w:t>8</w:t>
      </w:r>
      <w:r w:rsidR="000D73C4">
        <w:t>.1.5. осуществление контроля:</w:t>
      </w:r>
    </w:p>
    <w:p w:rsidR="008D1493" w:rsidRDefault="000D73C4" w:rsidP="000D73C4">
      <w:pPr>
        <w:jc w:val="both"/>
      </w:pPr>
      <w:r>
        <w:t>- за получением, хранением, оформлением первичных учетных документов, бухгалтерских записей, расчетов и платежных обязательств,</w:t>
      </w:r>
    </w:p>
    <w:p w:rsidR="000D73C4" w:rsidRDefault="000D73C4" w:rsidP="000D73C4">
      <w:pPr>
        <w:jc w:val="both"/>
      </w:pPr>
      <w:r>
        <w:t>- за правильным начислением и своевременным перечислением пошлин, платежей, взносов по внешним обязательствам, выплатой средств по внутренним обязательствам;</w:t>
      </w:r>
    </w:p>
    <w:p w:rsidR="000D73C4" w:rsidRDefault="00B758DE" w:rsidP="000D73C4">
      <w:pPr>
        <w:ind w:firstLine="720"/>
        <w:jc w:val="both"/>
        <w:rPr>
          <w:b/>
        </w:rPr>
      </w:pPr>
      <w:r>
        <w:t>8</w:t>
      </w:r>
      <w:r w:rsidR="000D73C4">
        <w:t>.1.6. организация и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(органами местного самоуправления; правоохранительными и иными контролирующими органами; медицинскими учреждениями, страховыми организациями и другими организациями) по вопросам финансово-хозяйственной деятельности:</w:t>
      </w:r>
    </w:p>
    <w:p w:rsidR="000D73C4" w:rsidRDefault="000D73C4" w:rsidP="000D73C4">
      <w:pPr>
        <w:pStyle w:val="a3"/>
      </w:pPr>
      <w:r>
        <w:lastRenderedPageBreak/>
        <w:t xml:space="preserve">а) информационное обеспечение деятельности подразделений Управления, подчиненных инспекций, правоохранительных органов, органов власти, органов управления по финансово-хозяйственным вопросам и вопросам бюджетного учета, касающихся их компетенции: 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для оформления пенсии за выслугу лет государственным гражданским  служащим,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о доходах физического лица (2НДФЛ) и сведений о доходах работников для предъявления  по месту требования,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в  Фонд занятости о средней заработной плате для начисления пособия по безработице,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о сумме заработной платы, иных выплат и вознаграждений, на котор</w:t>
      </w:r>
      <w:r w:rsidR="00447119">
        <w:t>ые</w:t>
      </w:r>
      <w:r>
        <w:t xml:space="preserve"> начисл</w:t>
      </w:r>
      <w:r w:rsidR="00447119">
        <w:t>ялись</w:t>
      </w:r>
      <w:r>
        <w:t xml:space="preserve"> страховые взносы на обязательное социальное страхование,</w:t>
      </w:r>
    </w:p>
    <w:p w:rsidR="000D73C4" w:rsidRDefault="00B758DE" w:rsidP="000D73C4">
      <w:pPr>
        <w:pStyle w:val="2"/>
        <w:spacing w:line="240" w:lineRule="auto"/>
        <w:ind w:left="0" w:firstLine="720"/>
      </w:pPr>
      <w:r>
        <w:t>8</w:t>
      </w:r>
      <w:r w:rsidR="000D73C4">
        <w:t>.1.7. формирование отчетности, установленной законодательством РФ, ФНС России, Управлением:</w:t>
      </w:r>
    </w:p>
    <w:p w:rsidR="000D73C4" w:rsidRDefault="000D73C4" w:rsidP="000D73C4">
      <w:pPr>
        <w:jc w:val="both"/>
      </w:pPr>
      <w:r>
        <w:t>1) составление отчетности:</w:t>
      </w:r>
    </w:p>
    <w:p w:rsidR="000D73C4" w:rsidRDefault="000D73C4" w:rsidP="000D73C4">
      <w:pPr>
        <w:jc w:val="both"/>
      </w:pPr>
      <w:r>
        <w:t>- квартальные отчеты:</w:t>
      </w:r>
    </w:p>
    <w:p w:rsidR="000D73C4" w:rsidRDefault="000D73C4" w:rsidP="000D73C4">
      <w:pPr>
        <w:jc w:val="both"/>
      </w:pPr>
      <w:r>
        <w:t xml:space="preserve">а) расчеты по начисленным и уплаченным  страховым взносам на обязательное социальное страхование на случай временной нетрудоспособности, </w:t>
      </w:r>
    </w:p>
    <w:p w:rsidR="000D73C4" w:rsidRDefault="000D73C4" w:rsidP="000D73C4">
      <w:pPr>
        <w:jc w:val="both"/>
      </w:pPr>
      <w:r>
        <w:t xml:space="preserve">б) расчеты по начисленным и уплаченным  страховым взносам на обязательное пенсионное страхование в </w:t>
      </w:r>
      <w:r w:rsidR="00447119">
        <w:t xml:space="preserve">отделение </w:t>
      </w:r>
      <w:r>
        <w:t>Пенсионн</w:t>
      </w:r>
      <w:r w:rsidR="00447119">
        <w:t>ого</w:t>
      </w:r>
      <w:r>
        <w:t xml:space="preserve"> фонд</w:t>
      </w:r>
      <w:r w:rsidR="00447119">
        <w:t>а</w:t>
      </w:r>
      <w:r>
        <w:t xml:space="preserve"> РФ,</w:t>
      </w:r>
    </w:p>
    <w:p w:rsidR="000D73C4" w:rsidRDefault="000D73C4" w:rsidP="000D73C4">
      <w:pPr>
        <w:jc w:val="both"/>
      </w:pPr>
      <w:r>
        <w:t>в) отчет 1</w:t>
      </w:r>
      <w:r w:rsidRPr="00F2692E">
        <w:t>-</w:t>
      </w:r>
      <w:r>
        <w:t>ЛС</w:t>
      </w:r>
      <w:r w:rsidRPr="00DB1285">
        <w:t xml:space="preserve"> </w:t>
      </w:r>
      <w:r>
        <w:t>«Сведения о расходах и численности федеральных государственных гражданских служащих территориальных органов ФНС России»,</w:t>
      </w:r>
    </w:p>
    <w:p w:rsidR="000D73C4" w:rsidRPr="00F7116A" w:rsidRDefault="000D73C4" w:rsidP="000D73C4">
      <w:pPr>
        <w:jc w:val="both"/>
      </w:pPr>
      <w:r>
        <w:t>г) отчет 6- НДФЛ  по налогу на доходы физических лиц,</w:t>
      </w:r>
    </w:p>
    <w:p w:rsidR="000D73C4" w:rsidRDefault="000D73C4" w:rsidP="000D73C4">
      <w:pPr>
        <w:jc w:val="both"/>
      </w:pPr>
      <w:r>
        <w:t xml:space="preserve">е) индивидуальные сведения по персонифицированному учету и передача данных в отделение </w:t>
      </w:r>
      <w:r w:rsidR="00447119">
        <w:t>Пенсионного фонда РФ</w:t>
      </w:r>
      <w:r>
        <w:t>,</w:t>
      </w:r>
    </w:p>
    <w:p w:rsidR="000D73C4" w:rsidRPr="00DB1285" w:rsidRDefault="000D73C4" w:rsidP="000D73C4">
      <w:pPr>
        <w:jc w:val="both"/>
      </w:pPr>
      <w:r>
        <w:t xml:space="preserve">ж) отчет П-4  и 1-Т (ГМС) «Сведения о численности и оплате труда и движении работников» </w:t>
      </w:r>
      <w:r w:rsidR="00447119">
        <w:t>(</w:t>
      </w:r>
      <w:r>
        <w:t>по аппарату</w:t>
      </w:r>
      <w:r w:rsidR="00447119">
        <w:t>)</w:t>
      </w:r>
      <w:r w:rsidRPr="00DB1285">
        <w:t>;</w:t>
      </w:r>
    </w:p>
    <w:p w:rsidR="000D73C4" w:rsidRDefault="000D73C4" w:rsidP="000D73C4">
      <w:pPr>
        <w:jc w:val="both"/>
      </w:pPr>
      <w:r>
        <w:t>- отчетность в установленные сроки:</w:t>
      </w:r>
    </w:p>
    <w:p w:rsidR="000D73C4" w:rsidRDefault="000D73C4" w:rsidP="000D73C4">
      <w:pPr>
        <w:jc w:val="both"/>
      </w:pPr>
      <w:r>
        <w:t>а) сведения ф. 2-НДФЛ в ИФНС по месту постановки на налоговый учет,</w:t>
      </w:r>
    </w:p>
    <w:p w:rsidR="000D73C4" w:rsidRDefault="000D73C4" w:rsidP="000D73C4">
      <w:pPr>
        <w:jc w:val="both"/>
      </w:pPr>
      <w:r>
        <w:t>б) сведения о среднесписочной численности в ИФНС;</w:t>
      </w:r>
    </w:p>
    <w:p w:rsidR="00447119" w:rsidRPr="00E37691" w:rsidRDefault="00447119" w:rsidP="000D73C4">
      <w:pPr>
        <w:jc w:val="both"/>
      </w:pPr>
      <w:r>
        <w:t>- представление информации для отражения в компонентах интегрированной интеграционной системы управления общественными финансами «Электронный бюджет» (отчетность об исполнении бюджета и бухгалтерская отчетность Управления);</w:t>
      </w:r>
    </w:p>
    <w:p w:rsidR="000D73C4" w:rsidRDefault="00B758DE" w:rsidP="000D73C4">
      <w:pPr>
        <w:pStyle w:val="a3"/>
        <w:ind w:firstLine="720"/>
      </w:pPr>
      <w:r>
        <w:t>8</w:t>
      </w:r>
      <w:r w:rsidR="000D73C4">
        <w:t>.1.8. организационно-методическое руководство финансово-хозяйственной деятельностью, в пределах компетенции, подразделений Управления, инспекциями:</w:t>
      </w:r>
    </w:p>
    <w:p w:rsidR="000D73C4" w:rsidRDefault="000D73C4" w:rsidP="000D73C4">
      <w:pPr>
        <w:pStyle w:val="a3"/>
      </w:pPr>
      <w:r>
        <w:t>а) доведение до сведения подчиненных инспекций методических рекомендаций, инструктивных указаний, практических программ действий по финансово-хозяйственной деятельности и бюджетному учету,</w:t>
      </w:r>
    </w:p>
    <w:p w:rsidR="000D73C4" w:rsidRPr="003629C8" w:rsidRDefault="000D73C4" w:rsidP="000D73C4">
      <w:pPr>
        <w:jc w:val="both"/>
      </w:pPr>
      <w:r>
        <w:t>б) оказание практической помощи инспекциям по вопросам составления и представления отчетности,</w:t>
      </w:r>
    </w:p>
    <w:p w:rsidR="000D73C4" w:rsidRDefault="000D73C4" w:rsidP="000D73C4">
      <w:pPr>
        <w:jc w:val="both"/>
      </w:pPr>
      <w:r>
        <w:t>в) оказание экспертно-консультационных услуг подчиненным инспекциям по вопросам финансово-хозяйственной деятельности и бюджетного учета, организационно-управленческих и нормативно-распорядительных документов инспекции по предмету деятельности отдела;</w:t>
      </w:r>
    </w:p>
    <w:p w:rsidR="000D73C4" w:rsidRDefault="00B758DE" w:rsidP="000D73C4">
      <w:pPr>
        <w:pStyle w:val="2"/>
        <w:spacing w:line="240" w:lineRule="auto"/>
        <w:ind w:left="0" w:firstLine="720"/>
      </w:pPr>
      <w:r>
        <w:t>8</w:t>
      </w:r>
      <w:r w:rsidR="000D73C4">
        <w:t>.1.9. задачи информационные (ведение делопроизводства отдела):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а) отбор документов и дел для хранения и к уничтожению,</w:t>
      </w:r>
    </w:p>
    <w:p w:rsidR="000D73C4" w:rsidRPr="00E16330" w:rsidRDefault="000D73C4" w:rsidP="000D73C4">
      <w:pPr>
        <w:pStyle w:val="2"/>
        <w:spacing w:line="240" w:lineRule="auto"/>
        <w:ind w:left="0" w:firstLine="0"/>
      </w:pPr>
      <w:r>
        <w:t>б) формирование и постоянное пополнение подборки нормативных актов по финансово-хозяйственной деятельности и бюджетному учету.</w:t>
      </w:r>
    </w:p>
    <w:p w:rsidR="000D73C4" w:rsidRPr="008667D3" w:rsidRDefault="00B758DE" w:rsidP="000D73C4">
      <w:pPr>
        <w:pStyle w:val="2"/>
        <w:spacing w:line="240" w:lineRule="auto"/>
        <w:ind w:left="0" w:firstLine="720"/>
      </w:pPr>
      <w:r>
        <w:t>8</w:t>
      </w:r>
      <w:r w:rsidR="000D73C4">
        <w:t xml:space="preserve">.1.10. Использует в работе информационные ресурсы согласно Приложению.  </w:t>
      </w:r>
    </w:p>
    <w:p w:rsidR="00360544" w:rsidRPr="00B64870" w:rsidRDefault="00D720D2" w:rsidP="00360544">
      <w:pPr>
        <w:jc w:val="both"/>
      </w:pPr>
      <w:r>
        <w:t xml:space="preserve">           </w:t>
      </w:r>
      <w:r w:rsidR="00B758DE">
        <w:t xml:space="preserve"> 8</w:t>
      </w:r>
      <w:r w:rsidR="00360544" w:rsidRPr="00B64870">
        <w:t>.</w:t>
      </w:r>
      <w:r>
        <w:t>1</w:t>
      </w:r>
      <w:r w:rsidR="00360544" w:rsidRPr="00B64870">
        <w:t>.</w:t>
      </w:r>
      <w:r>
        <w:t>11.</w:t>
      </w:r>
      <w:r w:rsidR="00360544" w:rsidRPr="00B64870">
        <w:t xml:space="preserve"> Работа с персональными данными сотрудников аппарата Управления.</w:t>
      </w:r>
    </w:p>
    <w:p w:rsidR="00360544" w:rsidRDefault="00B758DE" w:rsidP="00360544">
      <w:pPr>
        <w:ind w:firstLine="709"/>
        <w:jc w:val="both"/>
      </w:pPr>
      <w:r>
        <w:t>8</w:t>
      </w:r>
      <w:r w:rsidR="00360544" w:rsidRPr="00B64870">
        <w:t>.</w:t>
      </w:r>
      <w:r w:rsidR="00BC4BD8">
        <w:t xml:space="preserve">1. </w:t>
      </w:r>
      <w:r w:rsidR="00360544" w:rsidRPr="00B64870">
        <w:t>1</w:t>
      </w:r>
      <w:r w:rsidR="00D720D2">
        <w:t>2</w:t>
      </w:r>
      <w:r w:rsidR="00360544" w:rsidRPr="00B64870">
        <w:t>. Работа со средствами криптографической защиты информации.</w:t>
      </w:r>
    </w:p>
    <w:p w:rsidR="000D73C4" w:rsidRDefault="00B758DE" w:rsidP="000D73C4">
      <w:pPr>
        <w:ind w:firstLine="709"/>
        <w:jc w:val="both"/>
      </w:pPr>
      <w:r>
        <w:t>8</w:t>
      </w:r>
      <w:r w:rsidR="000D73C4">
        <w:t xml:space="preserve">.2. </w:t>
      </w:r>
      <w:r w:rsidR="000D73C4" w:rsidRPr="00A13BC1">
        <w:t>Главный специалист-эксперт</w:t>
      </w:r>
      <w:r w:rsidR="000D73C4">
        <w:t xml:space="preserve"> имеет право:</w:t>
      </w:r>
    </w:p>
    <w:p w:rsidR="000D73C4" w:rsidRDefault="00B758DE" w:rsidP="000D73C4">
      <w:pPr>
        <w:ind w:firstLine="709"/>
        <w:jc w:val="both"/>
      </w:pPr>
      <w:r>
        <w:t>8</w:t>
      </w:r>
      <w:r w:rsidR="000D73C4">
        <w:t>.2.1. принимать участие в совещаниях по вопросам, относящимся к его компетенции;</w:t>
      </w:r>
    </w:p>
    <w:p w:rsidR="000D73C4" w:rsidRDefault="00B758DE" w:rsidP="000D73C4">
      <w:pPr>
        <w:ind w:firstLine="709"/>
        <w:jc w:val="both"/>
      </w:pPr>
      <w:r>
        <w:t>8</w:t>
      </w:r>
      <w:r w:rsidR="000D73C4">
        <w:t>.2.2. на доступ к информации, необходимой для выполнения возложенных на него должностных обязанностей:</w:t>
      </w:r>
    </w:p>
    <w:p w:rsidR="000D73C4" w:rsidRDefault="000D73C4" w:rsidP="000D73C4">
      <w:pPr>
        <w:jc w:val="both"/>
      </w:pPr>
      <w:r>
        <w:t>а) получать от других отделов Управления и подведомственных инспекций данные, необходимые для работы и составления отчетности,</w:t>
      </w:r>
    </w:p>
    <w:p w:rsidR="000D73C4" w:rsidRPr="00B758DE" w:rsidRDefault="000D73C4" w:rsidP="000D73C4">
      <w:pPr>
        <w:jc w:val="both"/>
      </w:pPr>
      <w:r>
        <w:lastRenderedPageBreak/>
        <w:t xml:space="preserve">б) осуществлять проверку поступивших ему от подведомственных инспекций документов и </w:t>
      </w:r>
      <w:r w:rsidRPr="00B758DE">
        <w:t>при необходимости возвращать их на доработку или корректировку;</w:t>
      </w:r>
    </w:p>
    <w:p w:rsidR="000D73C4" w:rsidRPr="00B758DE" w:rsidRDefault="000D73C4" w:rsidP="000D73C4">
      <w:pPr>
        <w:jc w:val="both"/>
        <w:rPr>
          <w:bCs/>
        </w:rPr>
      </w:pPr>
      <w:r w:rsidRPr="00B758DE">
        <w:t>в) запрашивать у подведомственных инспекций дополнительную информацию и пояснения к представленным документам.</w:t>
      </w:r>
    </w:p>
    <w:p w:rsidR="00D447FE" w:rsidRPr="00B758D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9</w:t>
      </w:r>
      <w:r w:rsidR="00D447FE" w:rsidRPr="00B758DE">
        <w:rPr>
          <w:rFonts w:ascii="Times New Roman" w:hAnsi="Times New Roman" w:cs="Times New Roman"/>
          <w:sz w:val="24"/>
          <w:szCs w:val="24"/>
        </w:rPr>
        <w:t>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2BB" w:rsidRPr="00B758D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IV. Перечень вопросов, по которым главный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</w:p>
    <w:p w:rsidR="00D447FE" w:rsidRPr="00B758D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73C4" w:rsidRPr="000D73C4" w:rsidRDefault="00B758DE" w:rsidP="000D7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10</w:t>
      </w:r>
      <w:r w:rsidR="00D447FE" w:rsidRPr="00B758D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вправе самостоятельно принимать решения по вопросам</w:t>
      </w:r>
      <w:r w:rsidR="000D73C4" w:rsidRPr="00B758DE">
        <w:t xml:space="preserve">, </w:t>
      </w:r>
      <w:r w:rsidR="000D73C4" w:rsidRPr="00B758DE">
        <w:rPr>
          <w:rFonts w:ascii="Times New Roman" w:hAnsi="Times New Roman" w:cs="Times New Roman"/>
          <w:sz w:val="24"/>
          <w:szCs w:val="24"/>
        </w:rPr>
        <w:t>возникающим</w:t>
      </w:r>
      <w:r w:rsidR="000D73C4" w:rsidRPr="00B758DE">
        <w:rPr>
          <w:szCs w:val="28"/>
        </w:rPr>
        <w:t xml:space="preserve"> </w:t>
      </w:r>
      <w:r w:rsidR="000D73C4" w:rsidRPr="00B758DE">
        <w:rPr>
          <w:rFonts w:ascii="Times New Roman" w:hAnsi="Times New Roman" w:cs="Times New Roman"/>
          <w:sz w:val="24"/>
          <w:szCs w:val="24"/>
        </w:rPr>
        <w:t xml:space="preserve">в процессе исполнения должностных обязанностей, установленных в разделе </w:t>
      </w:r>
      <w:proofErr w:type="gramStart"/>
      <w:r w:rsidR="000D73C4" w:rsidRPr="00B758DE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0D73C4" w:rsidRPr="00B758DE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 в соответствии с замещаемой государственной гражданской должностью и в пределах</w:t>
      </w:r>
      <w:r w:rsidR="000D73C4" w:rsidRPr="000D73C4">
        <w:rPr>
          <w:rFonts w:ascii="Times New Roman" w:hAnsi="Times New Roman" w:cs="Times New Roman"/>
          <w:sz w:val="24"/>
          <w:szCs w:val="24"/>
        </w:rPr>
        <w:t xml:space="preserve"> функциональной компетенции.</w:t>
      </w:r>
    </w:p>
    <w:p w:rsidR="001D27E7" w:rsidRPr="000D73C4" w:rsidRDefault="00B758DE" w:rsidP="001D2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447FE" w:rsidRPr="001F32B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обязан самостоятельно принимать решения по вопросам</w:t>
      </w:r>
      <w:r w:rsidR="001D27E7">
        <w:rPr>
          <w:rFonts w:ascii="Times New Roman" w:hAnsi="Times New Roman" w:cs="Times New Roman"/>
          <w:sz w:val="24"/>
          <w:szCs w:val="24"/>
        </w:rPr>
        <w:t>, не выходящим за рамки его</w:t>
      </w:r>
      <w:r w:rsidR="001D27E7" w:rsidRPr="000D73C4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V. Перечень вопросов, по которым главный специалист-эксперт</w:t>
      </w:r>
    </w:p>
    <w:p w:rsidR="001F32BB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нормативных правовых актов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и (или) проектов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12</w:t>
      </w:r>
      <w:r w:rsidR="00D447FE" w:rsidRPr="00B758DE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1D27E7" w:rsidRPr="00B758DE" w:rsidRDefault="001D27E7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- принимать участие в совещаниях по вопросам, относящимся к его компетенции;</w:t>
      </w:r>
    </w:p>
    <w:p w:rsidR="001D27E7" w:rsidRPr="00B758DE" w:rsidRDefault="001D27E7" w:rsidP="007B2F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- получать доступ к информации, необходимой для выполнения возложенных на него  </w:t>
      </w:r>
      <w:r w:rsidR="007B2F08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должностных обязанностей:</w:t>
      </w:r>
    </w:p>
    <w:p w:rsidR="001D27E7" w:rsidRPr="00B758DE" w:rsidRDefault="007B2F08" w:rsidP="007B2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D27E7" w:rsidRPr="00B758DE">
        <w:rPr>
          <w:rFonts w:ascii="Times New Roman" w:hAnsi="Times New Roman" w:cs="Times New Roman"/>
          <w:sz w:val="24"/>
          <w:szCs w:val="24"/>
        </w:rPr>
        <w:t>а) получать от других отделов Управления и подчиненных инспекций данные, необходимые для работы</w:t>
      </w:r>
      <w:r w:rsidRPr="00B758DE">
        <w:rPr>
          <w:rFonts w:ascii="Times New Roman" w:hAnsi="Times New Roman" w:cs="Times New Roman"/>
          <w:sz w:val="24"/>
          <w:szCs w:val="24"/>
        </w:rPr>
        <w:t>;</w:t>
      </w:r>
    </w:p>
    <w:p w:rsidR="007B2F08" w:rsidRPr="00B758DE" w:rsidRDefault="007B2F08" w:rsidP="007B2F08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     б) осуществлять проверку поступивших ему документов и при необходимости возвращать на доработку и корректировку;</w:t>
      </w:r>
    </w:p>
    <w:p w:rsidR="007B2F08" w:rsidRPr="00B758DE" w:rsidRDefault="007B2F08" w:rsidP="007B2F08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     в)  запрашивать у подчиненных инспекций дополнительную информацию и пояснения к представленным документам;</w:t>
      </w:r>
    </w:p>
    <w:p w:rsidR="00D447FE" w:rsidRPr="00B758D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13</w:t>
      </w:r>
      <w:r w:rsidR="00D447FE" w:rsidRPr="00B758DE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1F32BB" w:rsidRPr="00B758DE">
        <w:rPr>
          <w:rFonts w:ascii="Times New Roman" w:hAnsi="Times New Roman" w:cs="Times New Roman"/>
          <w:sz w:val="24"/>
          <w:szCs w:val="24"/>
        </w:rPr>
        <w:t>У</w:t>
      </w:r>
      <w:r w:rsidRPr="00B758DE">
        <w:rPr>
          <w:rFonts w:ascii="Times New Roman" w:hAnsi="Times New Roman" w:cs="Times New Roman"/>
          <w:sz w:val="24"/>
          <w:szCs w:val="24"/>
        </w:rPr>
        <w:t>правлении;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F32BB" w:rsidRPr="00B758DE">
        <w:rPr>
          <w:rFonts w:ascii="Times New Roman" w:hAnsi="Times New Roman" w:cs="Times New Roman"/>
          <w:sz w:val="24"/>
          <w:szCs w:val="24"/>
        </w:rPr>
        <w:t>У</w:t>
      </w:r>
      <w:r w:rsidRPr="00B758DE">
        <w:rPr>
          <w:rFonts w:ascii="Times New Roman" w:hAnsi="Times New Roman" w:cs="Times New Roman"/>
          <w:sz w:val="24"/>
          <w:szCs w:val="24"/>
        </w:rPr>
        <w:t>правления.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4</w:t>
      </w:r>
      <w:r w:rsidRPr="00B758DE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 принимает</w:t>
      </w:r>
      <w:r w:rsidRPr="001F32BB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5</w:t>
      </w:r>
      <w:r w:rsidRPr="00B758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</w:t>
      </w:r>
      <w:r w:rsidRPr="00B758DE">
        <w:rPr>
          <w:rFonts w:ascii="Times New Roman" w:hAnsi="Times New Roman" w:cs="Times New Roman"/>
          <w:sz w:val="24"/>
          <w:szCs w:val="24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B758D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758D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B758D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758D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D447FE" w:rsidRPr="00B758DE" w:rsidRDefault="00D447FE" w:rsidP="00524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 w:rsidP="00524D2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6</w:t>
      </w:r>
      <w:r w:rsidRPr="00B758DE">
        <w:rPr>
          <w:rFonts w:ascii="Times New Roman" w:hAnsi="Times New Roman" w:cs="Times New Roman"/>
          <w:sz w:val="24"/>
          <w:szCs w:val="24"/>
        </w:rPr>
        <w:t xml:space="preserve">. </w:t>
      </w:r>
      <w:r w:rsidR="007B2F08" w:rsidRPr="00B758D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D447FE" w:rsidRPr="00B758DE" w:rsidRDefault="00D447FE" w:rsidP="00524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7</w:t>
      </w:r>
      <w:r w:rsidRPr="00B758DE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9247F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8FD" w:rsidRPr="00B758DE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F08FD" w:rsidRPr="00B758DE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24D24" w:rsidRPr="00B758DE" w:rsidRDefault="00524D2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58DE" w:rsidRPr="00B758DE" w:rsidRDefault="00B758D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58DE" w:rsidRPr="00B758DE" w:rsidRDefault="00B758D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58DE" w:rsidRPr="00B758DE" w:rsidSect="009247F6">
      <w:pgSz w:w="11906" w:h="16838"/>
      <w:pgMar w:top="567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017EE"/>
    <w:rsid w:val="000B55BD"/>
    <w:rsid w:val="000D73C4"/>
    <w:rsid w:val="001A6D60"/>
    <w:rsid w:val="001B3071"/>
    <w:rsid w:val="001D27E7"/>
    <w:rsid w:val="001F32BB"/>
    <w:rsid w:val="00204F4C"/>
    <w:rsid w:val="002251AE"/>
    <w:rsid w:val="00251B7D"/>
    <w:rsid w:val="00282EB9"/>
    <w:rsid w:val="00312601"/>
    <w:rsid w:val="00360544"/>
    <w:rsid w:val="003D5331"/>
    <w:rsid w:val="003E743E"/>
    <w:rsid w:val="00447119"/>
    <w:rsid w:val="004612EB"/>
    <w:rsid w:val="00524D24"/>
    <w:rsid w:val="006610DC"/>
    <w:rsid w:val="006D7BE6"/>
    <w:rsid w:val="007A3863"/>
    <w:rsid w:val="007B2F08"/>
    <w:rsid w:val="0085083F"/>
    <w:rsid w:val="008D1493"/>
    <w:rsid w:val="009247F6"/>
    <w:rsid w:val="009425D1"/>
    <w:rsid w:val="00A33193"/>
    <w:rsid w:val="00A91A7A"/>
    <w:rsid w:val="00B05828"/>
    <w:rsid w:val="00B758DE"/>
    <w:rsid w:val="00BC4BD8"/>
    <w:rsid w:val="00BE55C6"/>
    <w:rsid w:val="00D447FE"/>
    <w:rsid w:val="00D720D2"/>
    <w:rsid w:val="00DA1CBC"/>
    <w:rsid w:val="00DF08FD"/>
    <w:rsid w:val="00E33B2E"/>
    <w:rsid w:val="00E52DE8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D73C4"/>
    <w:pPr>
      <w:jc w:val="both"/>
    </w:pPr>
  </w:style>
  <w:style w:type="character" w:customStyle="1" w:styleId="a4">
    <w:name w:val="Основной текст Знак"/>
    <w:basedOn w:val="a0"/>
    <w:link w:val="a3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D73C4"/>
    <w:pPr>
      <w:widowControl w:val="0"/>
      <w:autoSpaceDE w:val="0"/>
      <w:autoSpaceDN w:val="0"/>
      <w:adjustRightInd w:val="0"/>
      <w:spacing w:line="260" w:lineRule="auto"/>
      <w:ind w:left="851" w:firstLine="283"/>
      <w:jc w:val="both"/>
    </w:pPr>
  </w:style>
  <w:style w:type="character" w:customStyle="1" w:styleId="20">
    <w:name w:val="Основной текст с отступом 2 Знак"/>
    <w:basedOn w:val="a0"/>
    <w:link w:val="2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0D73C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D73C4"/>
    <w:pPr>
      <w:jc w:val="both"/>
    </w:pPr>
  </w:style>
  <w:style w:type="character" w:customStyle="1" w:styleId="a4">
    <w:name w:val="Основной текст Знак"/>
    <w:basedOn w:val="a0"/>
    <w:link w:val="a3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D73C4"/>
    <w:pPr>
      <w:widowControl w:val="0"/>
      <w:autoSpaceDE w:val="0"/>
      <w:autoSpaceDN w:val="0"/>
      <w:adjustRightInd w:val="0"/>
      <w:spacing w:line="260" w:lineRule="auto"/>
      <w:ind w:left="851" w:firstLine="283"/>
      <w:jc w:val="both"/>
    </w:pPr>
  </w:style>
  <w:style w:type="character" w:customStyle="1" w:styleId="20">
    <w:name w:val="Основной текст с отступом 2 Знак"/>
    <w:basedOn w:val="a0"/>
    <w:link w:val="2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0D73C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4Z829G" TargetMode="External"/><Relationship Id="rId13" Type="http://schemas.openxmlformats.org/officeDocument/2006/relationships/hyperlink" Target="consultantplus://offline/ref=2DC7C19CC29D8D8DDEF4E59BF3ED3881DEAF92875B6D8A83295AA9262AE4E8A341490DF52CD5F751Z823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C7C19CC29D8D8DDEF4E59BF3ED3881DEAF92875B6D8A83295AA9262AE4E8A341490DF52CD5F756Z828G" TargetMode="External"/><Relationship Id="rId12" Type="http://schemas.openxmlformats.org/officeDocument/2006/relationships/hyperlink" Target="consultantplus://offline/ref=2DC7C19CC29D8D8DDEF4E59BF3ED3881D4A7938F566ED7892103A5242DEBB7B4460001F42CD5F5Z52F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C7C19CC29D8D8DDEF4E59BF3ED3881DEA6918A5433DD81780FA7Z223G" TargetMode="External"/><Relationship Id="rId11" Type="http://schemas.openxmlformats.org/officeDocument/2006/relationships/hyperlink" Target="consultantplus://offline/ref=2DC7C19CC29D8D8DDEF4E59BF3ED3881DEAF92865D638A83295AA9262AE4E8A341490DF52CD5F654Z82C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C7C19CC29D8D8DDEF4E59BF3ED3881DEAF92875B6D8A83295AA9262AE4E8A341490DF52CD5F751Z82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7C19CC29D8D8DDEF4E59BF3ED3881DEAF92875B6D8A83295AA9262AE4E8A341490DF52CD5F753Z82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FD04-BCA3-44F5-8778-F9663E753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2451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Фетисова Елизавета Александровна</cp:lastModifiedBy>
  <cp:revision>2</cp:revision>
  <cp:lastPrinted>2020-08-28T07:15:00Z</cp:lastPrinted>
  <dcterms:created xsi:type="dcterms:W3CDTF">2020-10-15T09:06:00Z</dcterms:created>
  <dcterms:modified xsi:type="dcterms:W3CDTF">2020-10-15T09:06:00Z</dcterms:modified>
</cp:coreProperties>
</file>